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8BAF1" w14:textId="761EBC5F" w:rsidR="00153F7E" w:rsidRPr="008500CD" w:rsidRDefault="00024902" w:rsidP="00D54037">
      <w:pPr>
        <w:jc w:val="center"/>
        <w:rPr>
          <w:rFonts w:ascii="Century Gothic" w:hAnsi="Century Gothic"/>
          <w:b/>
        </w:rPr>
      </w:pPr>
      <w:r>
        <w:rPr>
          <w:rFonts w:ascii="Century Gothic" w:hAnsi="Century Gothic"/>
          <w:b/>
        </w:rPr>
        <w:t>STRENGTHENED THROUGH SUFFERING</w:t>
      </w:r>
      <w:r>
        <w:rPr>
          <w:rFonts w:ascii="Century Gothic" w:hAnsi="Century Gothic"/>
          <w:b/>
        </w:rPr>
        <w:br/>
      </w:r>
      <w:r w:rsidR="00D912A8">
        <w:rPr>
          <w:rFonts w:ascii="Century Gothic" w:hAnsi="Century Gothic"/>
          <w:b/>
        </w:rPr>
        <w:t xml:space="preserve">ACTS </w:t>
      </w:r>
      <w:r>
        <w:rPr>
          <w:rFonts w:ascii="Century Gothic" w:hAnsi="Century Gothic"/>
          <w:b/>
        </w:rPr>
        <w:t>25</w:t>
      </w:r>
      <w:r w:rsidR="009F5CF0" w:rsidRPr="008500CD">
        <w:rPr>
          <w:rFonts w:ascii="Century Gothic" w:hAnsi="Century Gothic"/>
          <w:b/>
        </w:rPr>
        <w:t xml:space="preserve"> (ESV)</w:t>
      </w:r>
    </w:p>
    <w:p w14:paraId="74C3287B" w14:textId="2A4DCD2E" w:rsidR="00323069" w:rsidRPr="00D84C92" w:rsidRDefault="00B56831" w:rsidP="00024902">
      <w:pPr>
        <w:rPr>
          <w:rFonts w:ascii="Century Gothic" w:hAnsi="Century Gothic"/>
          <w:i/>
          <w:sz w:val="20"/>
          <w:szCs w:val="20"/>
        </w:rPr>
      </w:pPr>
      <w:r>
        <w:rPr>
          <w:noProof/>
        </w:rPr>
        <w:drawing>
          <wp:anchor distT="0" distB="0" distL="114300" distR="114300" simplePos="0" relativeHeight="251658240" behindDoc="0" locked="0" layoutInCell="1" allowOverlap="1" wp14:anchorId="2830124F" wp14:editId="73956F07">
            <wp:simplePos x="0" y="0"/>
            <wp:positionH relativeFrom="margin">
              <wp:align>right</wp:align>
            </wp:positionH>
            <wp:positionV relativeFrom="paragraph">
              <wp:posOffset>5715</wp:posOffset>
            </wp:positionV>
            <wp:extent cx="3213100" cy="4354830"/>
            <wp:effectExtent l="0" t="0" r="635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l="1466" t="1136" r="1334" b="12527"/>
                    <a:stretch/>
                  </pic:blipFill>
                  <pic:spPr bwMode="auto">
                    <a:xfrm>
                      <a:off x="0" y="0"/>
                      <a:ext cx="3213100" cy="43548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24902">
        <w:rPr>
          <w:rFonts w:ascii="Century Gothic" w:hAnsi="Century Gothic"/>
          <w:b/>
          <w:bCs/>
          <w:iCs/>
        </w:rPr>
        <w:t>THE SUFFERINGS OF PAUL</w:t>
      </w:r>
    </w:p>
    <w:p w14:paraId="30FEFDCF" w14:textId="07800100" w:rsidR="00BD0D2C" w:rsidRPr="00BD0D2C" w:rsidRDefault="00D84C92" w:rsidP="00BD0D2C">
      <w:pPr>
        <w:pStyle w:val="ListParagraph"/>
        <w:numPr>
          <w:ilvl w:val="0"/>
          <w:numId w:val="16"/>
        </w:numPr>
        <w:rPr>
          <w:rFonts w:ascii="Century Gothic" w:hAnsi="Century Gothic"/>
          <w:b/>
          <w:bCs/>
          <w:iCs/>
        </w:rPr>
      </w:pPr>
      <w:r w:rsidRPr="00D84C92">
        <w:rPr>
          <w:rFonts w:ascii="Century Gothic" w:hAnsi="Century Gothic"/>
          <w:b/>
          <w:bCs/>
          <w:iCs/>
          <w:u w:val="single"/>
        </w:rPr>
        <w:t>DELAYED</w:t>
      </w:r>
      <w:r>
        <w:rPr>
          <w:rFonts w:ascii="Century Gothic" w:hAnsi="Century Gothic"/>
          <w:b/>
          <w:bCs/>
          <w:iCs/>
        </w:rPr>
        <w:t xml:space="preserve"> HOPE</w:t>
      </w:r>
    </w:p>
    <w:p w14:paraId="44BFBBA3" w14:textId="3CFBFE0B" w:rsidR="00D84C92" w:rsidRPr="007756FE" w:rsidRDefault="00D84C92" w:rsidP="00D84C92">
      <w:pPr>
        <w:rPr>
          <w:rFonts w:ascii="Century Gothic" w:hAnsi="Century Gothic"/>
          <w:i/>
        </w:rPr>
      </w:pPr>
      <w:r w:rsidRPr="007756FE">
        <w:rPr>
          <w:rFonts w:ascii="Century Gothic" w:hAnsi="Century Gothic"/>
          <w:b/>
        </w:rPr>
        <w:t>ACTS 24:27 (ESV)</w:t>
      </w:r>
      <w:r w:rsidRPr="007756FE">
        <w:rPr>
          <w:rFonts w:ascii="Century Gothic" w:hAnsi="Century Gothic"/>
          <w:i/>
        </w:rPr>
        <w:t xml:space="preserve"> When </w:t>
      </w:r>
      <w:r w:rsidRPr="007756FE">
        <w:rPr>
          <w:rFonts w:ascii="Century Gothic" w:hAnsi="Century Gothic"/>
          <w:i/>
          <w:u w:val="single"/>
        </w:rPr>
        <w:t>two years</w:t>
      </w:r>
      <w:r w:rsidRPr="007756FE">
        <w:rPr>
          <w:rFonts w:ascii="Century Gothic" w:hAnsi="Century Gothic"/>
          <w:i/>
        </w:rPr>
        <w:t xml:space="preserve"> had elapsed, Felix was succeeded by Porcius Festus. And desiring to do the Jews a favor, </w:t>
      </w:r>
      <w:r w:rsidRPr="007756FE">
        <w:rPr>
          <w:rFonts w:ascii="Century Gothic" w:hAnsi="Century Gothic"/>
          <w:i/>
          <w:u w:val="single"/>
        </w:rPr>
        <w:t>Felix left Paul in prison.</w:t>
      </w:r>
    </w:p>
    <w:p w14:paraId="1EF3207F" w14:textId="22D9E871" w:rsidR="00D84C92" w:rsidRPr="007756FE" w:rsidRDefault="00D84C92" w:rsidP="00D84C92">
      <w:pPr>
        <w:rPr>
          <w:rFonts w:ascii="Century Gothic" w:hAnsi="Century Gothic"/>
          <w:i/>
        </w:rPr>
      </w:pPr>
      <w:r w:rsidRPr="007756FE">
        <w:rPr>
          <w:rFonts w:ascii="Century Gothic" w:hAnsi="Century Gothic"/>
          <w:b/>
          <w:bCs/>
          <w:iCs/>
        </w:rPr>
        <w:t xml:space="preserve">PROVERBS 13:12 (ESV) </w:t>
      </w:r>
      <w:r w:rsidRPr="007756FE">
        <w:rPr>
          <w:rFonts w:ascii="Century Gothic" w:hAnsi="Century Gothic"/>
          <w:i/>
        </w:rPr>
        <w:t>Hope deferred makes the heart sick, but a dream fulfilled is a tree of life.</w:t>
      </w:r>
    </w:p>
    <w:p w14:paraId="11BD8044" w14:textId="3269A81F" w:rsidR="00B56831" w:rsidRPr="00B56831" w:rsidRDefault="00A57C1A" w:rsidP="00D84C92">
      <w:pPr>
        <w:rPr>
          <w:rFonts w:ascii="Century Gothic" w:hAnsi="Century Gothic"/>
          <w:b/>
          <w:i/>
          <w:sz w:val="32"/>
          <w:szCs w:val="16"/>
        </w:rPr>
      </w:pPr>
      <w:r w:rsidRPr="00323069">
        <w:rPr>
          <w:rFonts w:ascii="Century Gothic" w:hAnsi="Century Gothic"/>
          <w:sz w:val="18"/>
          <w:szCs w:val="18"/>
        </w:rPr>
        <w:t>NOTES:</w:t>
      </w:r>
      <w:r w:rsidRPr="00323069">
        <w:rPr>
          <w:rFonts w:ascii="Century Gothic" w:hAnsi="Century Gothic"/>
          <w:b/>
          <w:i/>
          <w:sz w:val="32"/>
          <w:szCs w:val="16"/>
        </w:rPr>
        <w:t xml:space="preserve"> _</w:t>
      </w:r>
      <w:r w:rsidR="00B56831" w:rsidRPr="00323069">
        <w:rPr>
          <w:rFonts w:ascii="Century Gothic" w:hAnsi="Century Gothic"/>
          <w:b/>
          <w:i/>
          <w:sz w:val="32"/>
          <w:szCs w:val="16"/>
        </w:rPr>
        <w:t>_____________________________</w:t>
      </w:r>
      <w:r w:rsidR="00B56831">
        <w:rPr>
          <w:rFonts w:ascii="Century Gothic" w:hAnsi="Century Gothic"/>
          <w:b/>
          <w:i/>
          <w:sz w:val="32"/>
          <w:szCs w:val="16"/>
        </w:rPr>
        <w:br/>
      </w:r>
      <w:r w:rsidR="00B56831" w:rsidRPr="00323069">
        <w:rPr>
          <w:rFonts w:ascii="Century Gothic" w:hAnsi="Century Gothic"/>
          <w:b/>
          <w:i/>
          <w:sz w:val="32"/>
          <w:szCs w:val="16"/>
        </w:rPr>
        <w:t>__________________________________</w:t>
      </w:r>
      <w:r w:rsidR="00B56831">
        <w:rPr>
          <w:rFonts w:ascii="Century Gothic" w:hAnsi="Century Gothic"/>
          <w:b/>
          <w:i/>
          <w:sz w:val="32"/>
          <w:szCs w:val="16"/>
        </w:rPr>
        <w:br/>
      </w:r>
      <w:r w:rsidR="00B56831" w:rsidRPr="00323069">
        <w:rPr>
          <w:rFonts w:ascii="Century Gothic" w:hAnsi="Century Gothic"/>
          <w:b/>
          <w:i/>
          <w:sz w:val="32"/>
          <w:szCs w:val="16"/>
        </w:rPr>
        <w:t>__________________________________</w:t>
      </w:r>
      <w:r w:rsidR="00B56831">
        <w:rPr>
          <w:rFonts w:ascii="Century Gothic" w:hAnsi="Century Gothic"/>
          <w:b/>
          <w:i/>
          <w:sz w:val="32"/>
          <w:szCs w:val="16"/>
        </w:rPr>
        <w:br/>
      </w:r>
      <w:r w:rsidR="00B56831" w:rsidRPr="00323069">
        <w:rPr>
          <w:rFonts w:ascii="Century Gothic" w:hAnsi="Century Gothic"/>
          <w:b/>
          <w:i/>
          <w:sz w:val="32"/>
          <w:szCs w:val="16"/>
        </w:rPr>
        <w:t>__________________________________</w:t>
      </w:r>
    </w:p>
    <w:p w14:paraId="53453B63" w14:textId="6E8AF24F" w:rsidR="00D84C92" w:rsidRDefault="00D84C92" w:rsidP="00D84C92">
      <w:pPr>
        <w:pStyle w:val="ListParagraph"/>
        <w:numPr>
          <w:ilvl w:val="0"/>
          <w:numId w:val="16"/>
        </w:numPr>
        <w:rPr>
          <w:rFonts w:ascii="Century Gothic" w:hAnsi="Century Gothic"/>
          <w:b/>
          <w:bCs/>
          <w:iCs/>
        </w:rPr>
      </w:pPr>
      <w:r>
        <w:rPr>
          <w:rFonts w:ascii="Century Gothic" w:hAnsi="Century Gothic"/>
          <w:b/>
          <w:bCs/>
          <w:iCs/>
        </w:rPr>
        <w:t xml:space="preserve">FALSE </w:t>
      </w:r>
      <w:r w:rsidRPr="00D84C92">
        <w:rPr>
          <w:rFonts w:ascii="Century Gothic" w:hAnsi="Century Gothic"/>
          <w:b/>
          <w:bCs/>
          <w:iCs/>
          <w:u w:val="single"/>
        </w:rPr>
        <w:t>ACCUSATION</w:t>
      </w:r>
      <w:r>
        <w:rPr>
          <w:rFonts w:ascii="Century Gothic" w:hAnsi="Century Gothic"/>
          <w:b/>
          <w:bCs/>
          <w:iCs/>
        </w:rPr>
        <w:t xml:space="preserve"> </w:t>
      </w:r>
    </w:p>
    <w:p w14:paraId="73BC65F1" w14:textId="659E91D3" w:rsidR="00B56831" w:rsidRPr="007756FE" w:rsidRDefault="00B56831" w:rsidP="00B56831">
      <w:pPr>
        <w:rPr>
          <w:rFonts w:ascii="Century Gothic" w:hAnsi="Century Gothic"/>
          <w:i/>
        </w:rPr>
      </w:pPr>
      <w:r w:rsidRPr="007756FE">
        <w:rPr>
          <w:rFonts w:ascii="Century Gothic" w:hAnsi="Century Gothic"/>
          <w:b/>
          <w:bCs/>
          <w:iCs/>
        </w:rPr>
        <w:t xml:space="preserve">ACTS 25:1-7 (ESV) </w:t>
      </w:r>
      <w:r w:rsidRPr="007756FE">
        <w:rPr>
          <w:rFonts w:ascii="Century Gothic" w:hAnsi="Century Gothic"/>
          <w:i/>
        </w:rPr>
        <w:t xml:space="preserve">Now three days after Festus had arrived in the province, he went up to Jerusalem from Caesarea. 2 And the chief priests and the principal men of the Jews laid out their case against Paul, and they urged him, 3 asking as a favor against Paul that he summon him to Jerusalem—because </w:t>
      </w:r>
      <w:r w:rsidRPr="007756FE">
        <w:rPr>
          <w:rFonts w:ascii="Century Gothic" w:hAnsi="Century Gothic"/>
          <w:i/>
          <w:u w:val="single"/>
        </w:rPr>
        <w:t>they were planning an ambush to kill him on the way</w:t>
      </w:r>
      <w:r w:rsidRPr="007756FE">
        <w:rPr>
          <w:rFonts w:ascii="Century Gothic" w:hAnsi="Century Gothic"/>
          <w:i/>
        </w:rPr>
        <w:t>. 4 Festus replied that Paul was being kept at Caesarea and that he himself intended to go there shortly. 5 “So,” said he, “let the men of authority among you go down with me, and if there is anything wrong about the man, let them bring charges against him.”</w:t>
      </w:r>
    </w:p>
    <w:p w14:paraId="637EBBF4" w14:textId="1D9FB641" w:rsidR="00B56831" w:rsidRPr="007756FE" w:rsidRDefault="00B56831" w:rsidP="00B56831">
      <w:pPr>
        <w:rPr>
          <w:rFonts w:ascii="Century Gothic" w:hAnsi="Century Gothic"/>
          <w:i/>
          <w:u w:val="single"/>
        </w:rPr>
      </w:pPr>
      <w:r w:rsidRPr="007756FE">
        <w:rPr>
          <w:rFonts w:ascii="Century Gothic" w:hAnsi="Century Gothic"/>
          <w:i/>
        </w:rPr>
        <w:t xml:space="preserve">6 After he stayed among them not more than eight or ten days, he went down to Caesarea. And the next day he took his seat on the tribunal and ordered Paul to be brought. 7 When he had arrived, the Jews who had come down from Jerusalem stood around him, </w:t>
      </w:r>
      <w:r w:rsidRPr="007756FE">
        <w:rPr>
          <w:rFonts w:ascii="Century Gothic" w:hAnsi="Century Gothic"/>
          <w:i/>
          <w:u w:val="single"/>
        </w:rPr>
        <w:t>bringing many and serious charges against him that they could not prove.</w:t>
      </w:r>
    </w:p>
    <w:p w14:paraId="224C6147" w14:textId="4E41C91D" w:rsidR="00B56831" w:rsidRDefault="006E0226" w:rsidP="00323069">
      <w:pPr>
        <w:rPr>
          <w:rFonts w:ascii="Century Gothic" w:hAnsi="Century Gothic"/>
          <w:b/>
          <w:i/>
          <w:sz w:val="32"/>
          <w:szCs w:val="16"/>
        </w:rPr>
      </w:pPr>
      <w:r w:rsidRPr="00323069">
        <w:rPr>
          <w:rFonts w:ascii="Century Gothic" w:hAnsi="Century Gothic"/>
          <w:sz w:val="18"/>
          <w:szCs w:val="18"/>
        </w:rPr>
        <w:t>NOTES:</w:t>
      </w:r>
      <w:r w:rsidRPr="00323069">
        <w:rPr>
          <w:rFonts w:ascii="Century Gothic" w:hAnsi="Century Gothic"/>
          <w:b/>
          <w:i/>
          <w:sz w:val="32"/>
          <w:szCs w:val="16"/>
        </w:rPr>
        <w:t>__________________________________________________________________________________________________________________________________</w:t>
      </w:r>
      <w:r w:rsidRPr="006E0226">
        <w:rPr>
          <w:rFonts w:ascii="Century Gothic" w:hAnsi="Century Gothic"/>
          <w:b/>
          <w:i/>
          <w:sz w:val="32"/>
          <w:szCs w:val="16"/>
        </w:rPr>
        <w:t xml:space="preserve"> </w:t>
      </w:r>
      <w:r w:rsidRPr="00323069">
        <w:rPr>
          <w:rFonts w:ascii="Century Gothic" w:hAnsi="Century Gothic"/>
          <w:b/>
          <w:i/>
          <w:sz w:val="32"/>
          <w:szCs w:val="16"/>
        </w:rPr>
        <w:t xml:space="preserve">___________________________________________________________________ </w:t>
      </w:r>
    </w:p>
    <w:p w14:paraId="35BE11ED" w14:textId="11B59B29" w:rsidR="00B56831" w:rsidRPr="00B56831" w:rsidRDefault="00B56831" w:rsidP="00B56831">
      <w:pPr>
        <w:pStyle w:val="ListParagraph"/>
        <w:numPr>
          <w:ilvl w:val="0"/>
          <w:numId w:val="16"/>
        </w:numPr>
        <w:rPr>
          <w:rFonts w:ascii="Century Gothic" w:hAnsi="Century Gothic"/>
          <w:b/>
          <w:bCs/>
          <w:iCs/>
        </w:rPr>
      </w:pPr>
      <w:r>
        <w:rPr>
          <w:rFonts w:ascii="Century Gothic" w:hAnsi="Century Gothic"/>
          <w:b/>
          <w:bCs/>
          <w:iCs/>
        </w:rPr>
        <w:t xml:space="preserve">SELFISH </w:t>
      </w:r>
      <w:r w:rsidRPr="00B56831">
        <w:rPr>
          <w:rFonts w:ascii="Century Gothic" w:hAnsi="Century Gothic"/>
          <w:b/>
          <w:bCs/>
          <w:iCs/>
          <w:u w:val="single"/>
        </w:rPr>
        <w:t>MANIPULATION</w:t>
      </w:r>
      <w:r w:rsidRPr="00B56831">
        <w:rPr>
          <w:rFonts w:ascii="Century Gothic" w:hAnsi="Century Gothic"/>
          <w:b/>
          <w:bCs/>
          <w:iCs/>
        </w:rPr>
        <w:t xml:space="preserve"> </w:t>
      </w:r>
    </w:p>
    <w:p w14:paraId="697F3F58" w14:textId="77777777" w:rsidR="00B56831" w:rsidRPr="007756FE" w:rsidRDefault="00B56831" w:rsidP="006E0226">
      <w:pPr>
        <w:rPr>
          <w:rFonts w:ascii="Century Gothic" w:hAnsi="Century Gothic"/>
          <w:i/>
        </w:rPr>
      </w:pPr>
      <w:r w:rsidRPr="007756FE">
        <w:rPr>
          <w:rFonts w:ascii="Century Gothic" w:hAnsi="Century Gothic"/>
          <w:b/>
          <w:bCs/>
          <w:iCs/>
        </w:rPr>
        <w:t xml:space="preserve">ACTS 25:8-12 (ESV) </w:t>
      </w:r>
      <w:r w:rsidRPr="007756FE">
        <w:rPr>
          <w:rFonts w:ascii="Century Gothic" w:hAnsi="Century Gothic"/>
          <w:i/>
        </w:rPr>
        <w:t>8 Paul argued in his defense, “Neither against the law of the Jews, nor against the temple, nor against Caesar have I committed any offense.” 9 </w:t>
      </w:r>
      <w:r w:rsidRPr="007756FE">
        <w:rPr>
          <w:rFonts w:ascii="Century Gothic" w:hAnsi="Century Gothic"/>
          <w:i/>
          <w:u w:val="single"/>
        </w:rPr>
        <w:t>But Festus, wishing to do the Jews a favor</w:t>
      </w:r>
      <w:r w:rsidRPr="007756FE">
        <w:rPr>
          <w:rFonts w:ascii="Century Gothic" w:hAnsi="Century Gothic"/>
          <w:i/>
        </w:rPr>
        <w:t xml:space="preserve">, said to Paul, “Do you wish to go up to Jerusalem and there be tried on these charges before </w:t>
      </w:r>
      <w:r w:rsidRPr="007756FE">
        <w:rPr>
          <w:rFonts w:ascii="Century Gothic" w:hAnsi="Century Gothic"/>
          <w:i/>
        </w:rPr>
        <w:lastRenderedPageBreak/>
        <w:t>me?” 10 But Paul said, “I am standing before Caesar's tribunal, where I ought to be tried. To the Jews I have done no wrong, as you yourself know very well. 11 If then I am a wrongdoer and have committed anything for which I deserve to die, I do not seek to escape death. But if there is nothing to their charges against me, no one can give me up to them. I appeal to Caesar.” </w:t>
      </w:r>
    </w:p>
    <w:p w14:paraId="616F1E96" w14:textId="49CA0E63" w:rsidR="00B56831" w:rsidRPr="007756FE" w:rsidRDefault="00B56831" w:rsidP="006E0226">
      <w:pPr>
        <w:rPr>
          <w:rFonts w:ascii="Century Gothic" w:hAnsi="Century Gothic"/>
          <w:i/>
        </w:rPr>
      </w:pPr>
      <w:r w:rsidRPr="007756FE">
        <w:rPr>
          <w:rFonts w:ascii="Century Gothic" w:hAnsi="Century Gothic"/>
          <w:i/>
        </w:rPr>
        <w:t>12 Then Festus, when he had conferred with his council, answered, “To Caesar you have appealed; to Caesar you shall go.”</w:t>
      </w:r>
    </w:p>
    <w:p w14:paraId="6796CECB" w14:textId="46F2947F" w:rsidR="00B56831" w:rsidRDefault="00B56831" w:rsidP="006E0226">
      <w:pPr>
        <w:rPr>
          <w:rFonts w:ascii="Century Gothic" w:hAnsi="Century Gothic"/>
          <w:i/>
        </w:rPr>
      </w:pPr>
      <w:r w:rsidRPr="00323069">
        <w:rPr>
          <w:rFonts w:ascii="Century Gothic" w:hAnsi="Century Gothic"/>
          <w:sz w:val="18"/>
          <w:szCs w:val="18"/>
        </w:rPr>
        <w:t>NOTES:</w:t>
      </w:r>
      <w:r w:rsidRPr="00323069">
        <w:rPr>
          <w:rFonts w:ascii="Century Gothic" w:hAnsi="Century Gothic"/>
          <w:b/>
          <w:i/>
          <w:sz w:val="32"/>
          <w:szCs w:val="16"/>
        </w:rPr>
        <w:t>_________________________________________________________________________________________________________________________________</w:t>
      </w:r>
      <w:r>
        <w:rPr>
          <w:rFonts w:ascii="Century Gothic" w:hAnsi="Century Gothic"/>
          <w:b/>
          <w:i/>
          <w:sz w:val="32"/>
          <w:szCs w:val="16"/>
        </w:rPr>
        <w:t>_</w:t>
      </w:r>
      <w:r w:rsidRPr="006E0226">
        <w:rPr>
          <w:rFonts w:ascii="Century Gothic" w:hAnsi="Century Gothic"/>
          <w:b/>
          <w:i/>
          <w:sz w:val="32"/>
          <w:szCs w:val="16"/>
        </w:rPr>
        <w:t xml:space="preserve"> </w:t>
      </w:r>
      <w:r w:rsidRPr="00323069">
        <w:rPr>
          <w:rFonts w:ascii="Century Gothic" w:hAnsi="Century Gothic"/>
          <w:b/>
          <w:i/>
          <w:sz w:val="32"/>
          <w:szCs w:val="16"/>
        </w:rPr>
        <w:t>___________________________________________________________________</w:t>
      </w:r>
    </w:p>
    <w:p w14:paraId="244F638A" w14:textId="71719872" w:rsidR="00B56831" w:rsidRPr="007756FE" w:rsidRDefault="00B56831" w:rsidP="00B56831">
      <w:pPr>
        <w:pStyle w:val="ListParagraph"/>
        <w:numPr>
          <w:ilvl w:val="0"/>
          <w:numId w:val="16"/>
        </w:numPr>
        <w:rPr>
          <w:rFonts w:ascii="Century Gothic" w:hAnsi="Century Gothic"/>
          <w:i/>
        </w:rPr>
      </w:pPr>
      <w:r w:rsidRPr="00B56831">
        <w:rPr>
          <w:rFonts w:ascii="Century Gothic" w:hAnsi="Century Gothic"/>
          <w:b/>
          <w:bCs/>
          <w:iCs/>
          <w:u w:val="single"/>
        </w:rPr>
        <w:t>UNCERTAIN</w:t>
      </w:r>
      <w:r>
        <w:rPr>
          <w:rFonts w:ascii="Century Gothic" w:hAnsi="Century Gothic"/>
          <w:b/>
          <w:bCs/>
          <w:iCs/>
        </w:rPr>
        <w:t xml:space="preserve"> </w:t>
      </w:r>
      <w:r w:rsidRPr="00B56831">
        <w:rPr>
          <w:rFonts w:ascii="Century Gothic" w:hAnsi="Century Gothic"/>
          <w:b/>
          <w:bCs/>
          <w:iCs/>
        </w:rPr>
        <w:t>DIRECTION</w:t>
      </w:r>
    </w:p>
    <w:p w14:paraId="4891BAD6" w14:textId="792D97E1" w:rsidR="007756FE" w:rsidRPr="007756FE" w:rsidRDefault="007756FE" w:rsidP="007756FE">
      <w:pPr>
        <w:rPr>
          <w:rFonts w:ascii="Century Gothic" w:hAnsi="Century Gothic"/>
          <w:i/>
        </w:rPr>
      </w:pPr>
      <w:r w:rsidRPr="007756FE">
        <w:rPr>
          <w:rFonts w:ascii="Century Gothic" w:hAnsi="Century Gothic"/>
          <w:b/>
          <w:bCs/>
          <w:iCs/>
        </w:rPr>
        <w:t xml:space="preserve">ACTS 25: 13-22 (ESV) </w:t>
      </w:r>
      <w:r w:rsidRPr="007756FE">
        <w:rPr>
          <w:rFonts w:ascii="Century Gothic" w:hAnsi="Century Gothic"/>
          <w:b/>
          <w:bCs/>
          <w:i/>
          <w:vertAlign w:val="superscript"/>
        </w:rPr>
        <w:t>13 </w:t>
      </w:r>
      <w:r w:rsidRPr="007756FE">
        <w:rPr>
          <w:rFonts w:ascii="Century Gothic" w:hAnsi="Century Gothic"/>
          <w:i/>
        </w:rPr>
        <w:t xml:space="preserve">Now when some days had passed, </w:t>
      </w:r>
      <w:r w:rsidRPr="007756FE">
        <w:rPr>
          <w:rFonts w:ascii="Century Gothic" w:hAnsi="Century Gothic"/>
          <w:i/>
          <w:u w:val="single"/>
        </w:rPr>
        <w:t>Agrippa</w:t>
      </w:r>
      <w:r w:rsidRPr="007756FE">
        <w:rPr>
          <w:rFonts w:ascii="Century Gothic" w:hAnsi="Century Gothic"/>
          <w:i/>
        </w:rPr>
        <w:t xml:space="preserve"> the king and Bernice arrived at Caesarea and greeted Festus. </w:t>
      </w:r>
      <w:r w:rsidRPr="007756FE">
        <w:rPr>
          <w:rFonts w:ascii="Century Gothic" w:hAnsi="Century Gothic"/>
          <w:b/>
          <w:bCs/>
          <w:i/>
          <w:vertAlign w:val="superscript"/>
        </w:rPr>
        <w:t>14 </w:t>
      </w:r>
      <w:r w:rsidRPr="007756FE">
        <w:rPr>
          <w:rFonts w:ascii="Century Gothic" w:hAnsi="Century Gothic"/>
          <w:i/>
        </w:rPr>
        <w:t>And as they stayed there many days, Festus laid Paul's case before the king, saying, “There is a man left prisoner by Felix, </w:t>
      </w:r>
      <w:r w:rsidRPr="007756FE">
        <w:rPr>
          <w:rFonts w:ascii="Century Gothic" w:hAnsi="Century Gothic"/>
          <w:b/>
          <w:bCs/>
          <w:i/>
          <w:vertAlign w:val="superscript"/>
        </w:rPr>
        <w:t>15 </w:t>
      </w:r>
      <w:r w:rsidRPr="007756FE">
        <w:rPr>
          <w:rFonts w:ascii="Century Gothic" w:hAnsi="Century Gothic"/>
          <w:i/>
        </w:rPr>
        <w:t>and when I was at Jerusalem, the chief priests and the elders of the Jews laid out their case against him, asking for a sentence of condemnation against him. </w:t>
      </w:r>
      <w:r w:rsidRPr="007756FE">
        <w:rPr>
          <w:rFonts w:ascii="Century Gothic" w:hAnsi="Century Gothic"/>
          <w:b/>
          <w:bCs/>
          <w:i/>
          <w:vertAlign w:val="superscript"/>
        </w:rPr>
        <w:t>16 </w:t>
      </w:r>
      <w:r w:rsidRPr="007756FE">
        <w:rPr>
          <w:rFonts w:ascii="Century Gothic" w:hAnsi="Century Gothic"/>
          <w:i/>
        </w:rPr>
        <w:t>I answered them that it was not the custom of the Romans to give up anyone before the accused met the accusers face to face and had opportunity to make his defense concerning the charge laid against him. </w:t>
      </w:r>
      <w:r w:rsidRPr="007756FE">
        <w:rPr>
          <w:rFonts w:ascii="Century Gothic" w:hAnsi="Century Gothic"/>
          <w:b/>
          <w:bCs/>
          <w:i/>
          <w:vertAlign w:val="superscript"/>
        </w:rPr>
        <w:t>17 </w:t>
      </w:r>
      <w:r w:rsidRPr="007756FE">
        <w:rPr>
          <w:rFonts w:ascii="Century Gothic" w:hAnsi="Century Gothic"/>
          <w:i/>
        </w:rPr>
        <w:t>So when they came together here, I made no delay, but on the next day took my seat on the tribunal and ordered the man to be brought. </w:t>
      </w:r>
    </w:p>
    <w:p w14:paraId="2DF23770" w14:textId="7FB05FE6" w:rsidR="007756FE" w:rsidRPr="007756FE" w:rsidRDefault="007756FE" w:rsidP="007756FE">
      <w:pPr>
        <w:rPr>
          <w:rFonts w:ascii="Century Gothic" w:hAnsi="Century Gothic"/>
          <w:i/>
        </w:rPr>
      </w:pPr>
      <w:r w:rsidRPr="007756FE">
        <w:rPr>
          <w:rFonts w:ascii="Century Gothic" w:hAnsi="Century Gothic"/>
          <w:b/>
          <w:bCs/>
          <w:i/>
          <w:vertAlign w:val="superscript"/>
        </w:rPr>
        <w:t>18 </w:t>
      </w:r>
      <w:r w:rsidRPr="007756FE">
        <w:rPr>
          <w:rFonts w:ascii="Century Gothic" w:hAnsi="Century Gothic"/>
          <w:i/>
        </w:rPr>
        <w:t>When the accusers stood up, they brought no charge in his case of such evils as I supposed. </w:t>
      </w:r>
      <w:r w:rsidRPr="007756FE">
        <w:rPr>
          <w:rFonts w:ascii="Century Gothic" w:hAnsi="Century Gothic"/>
          <w:b/>
          <w:bCs/>
          <w:i/>
          <w:vertAlign w:val="superscript"/>
        </w:rPr>
        <w:t>19 </w:t>
      </w:r>
      <w:r w:rsidRPr="007756FE">
        <w:rPr>
          <w:rFonts w:ascii="Century Gothic" w:hAnsi="Century Gothic"/>
          <w:i/>
        </w:rPr>
        <w:t>Rather they had c</w:t>
      </w:r>
      <w:r w:rsidRPr="007756FE">
        <w:rPr>
          <w:rFonts w:ascii="Century Gothic" w:hAnsi="Century Gothic"/>
          <w:i/>
          <w:u w:val="single"/>
        </w:rPr>
        <w:t>ertain points of dispute with him about their own religion and about a certain Jesus, who was dead, but whom Paul asserted to be alive.</w:t>
      </w:r>
      <w:r w:rsidRPr="007756FE">
        <w:rPr>
          <w:rFonts w:ascii="Century Gothic" w:hAnsi="Century Gothic"/>
          <w:i/>
        </w:rPr>
        <w:t> </w:t>
      </w:r>
      <w:r w:rsidRPr="007756FE">
        <w:rPr>
          <w:rFonts w:ascii="Century Gothic" w:hAnsi="Century Gothic"/>
          <w:b/>
          <w:bCs/>
          <w:i/>
          <w:vertAlign w:val="superscript"/>
        </w:rPr>
        <w:t>20 </w:t>
      </w:r>
      <w:r w:rsidRPr="007756FE">
        <w:rPr>
          <w:rFonts w:ascii="Century Gothic" w:hAnsi="Century Gothic"/>
          <w:i/>
        </w:rPr>
        <w:t xml:space="preserve">Being </w:t>
      </w:r>
      <w:r w:rsidRPr="007756FE">
        <w:rPr>
          <w:rFonts w:ascii="Century Gothic" w:hAnsi="Century Gothic"/>
          <w:i/>
          <w:u w:val="single"/>
        </w:rPr>
        <w:t>at a loss</w:t>
      </w:r>
      <w:r w:rsidRPr="007756FE">
        <w:rPr>
          <w:rFonts w:ascii="Century Gothic" w:hAnsi="Century Gothic"/>
          <w:i/>
        </w:rPr>
        <w:t xml:space="preserve"> how to investigate these questions, I asked whether he wanted to go to Jerusalem and be tried there regarding them. </w:t>
      </w:r>
      <w:r w:rsidRPr="007756FE">
        <w:rPr>
          <w:rFonts w:ascii="Century Gothic" w:hAnsi="Century Gothic"/>
          <w:b/>
          <w:bCs/>
          <w:i/>
          <w:vertAlign w:val="superscript"/>
        </w:rPr>
        <w:t>21 </w:t>
      </w:r>
      <w:r w:rsidRPr="007756FE">
        <w:rPr>
          <w:rFonts w:ascii="Century Gothic" w:hAnsi="Century Gothic"/>
          <w:i/>
        </w:rPr>
        <w:t>But when Paul had appealed to be kept in custody for the decision of the emperor, I ordered him to be held until I could send him to Caesar.” </w:t>
      </w:r>
      <w:r w:rsidRPr="007756FE">
        <w:rPr>
          <w:rFonts w:ascii="Century Gothic" w:hAnsi="Century Gothic"/>
          <w:b/>
          <w:bCs/>
          <w:i/>
          <w:vertAlign w:val="superscript"/>
        </w:rPr>
        <w:t>22 </w:t>
      </w:r>
      <w:r w:rsidRPr="007756FE">
        <w:rPr>
          <w:rFonts w:ascii="Century Gothic" w:hAnsi="Century Gothic"/>
          <w:i/>
        </w:rPr>
        <w:t>Then Agrippa said to Festus, “I would like to hear the man myself.” “Tomorrow,” said he, “you will hear him.”</w:t>
      </w:r>
    </w:p>
    <w:p w14:paraId="2C5BEBFF" w14:textId="1A082132" w:rsidR="007756FE" w:rsidRPr="007756FE" w:rsidRDefault="007756FE" w:rsidP="007756FE">
      <w:pPr>
        <w:rPr>
          <w:rFonts w:ascii="Century Gothic" w:hAnsi="Century Gothic"/>
          <w:b/>
          <w:bCs/>
          <w:iCs/>
        </w:rPr>
      </w:pPr>
      <w:r w:rsidRPr="007756FE">
        <w:rPr>
          <w:rFonts w:ascii="Century Gothic" w:hAnsi="Century Gothic"/>
          <w:b/>
          <w:bCs/>
          <w:iCs/>
        </w:rPr>
        <w:t>THE STRENGTH PROVIDED</w:t>
      </w:r>
      <w:r>
        <w:rPr>
          <w:rFonts w:ascii="Century Gothic" w:hAnsi="Century Gothic"/>
          <w:b/>
          <w:bCs/>
          <w:iCs/>
        </w:rPr>
        <w:t xml:space="preserve"> (THE WHY):</w:t>
      </w:r>
    </w:p>
    <w:p w14:paraId="61658C34" w14:textId="68E04B29" w:rsidR="007756FE" w:rsidRPr="007756FE" w:rsidRDefault="00323069" w:rsidP="006E0226">
      <w:pPr>
        <w:rPr>
          <w:rFonts w:ascii="Century Gothic" w:hAnsi="Century Gothic"/>
          <w:i/>
        </w:rPr>
      </w:pPr>
      <w:r w:rsidRPr="007756FE">
        <w:rPr>
          <w:rFonts w:ascii="Century Gothic" w:hAnsi="Century Gothic"/>
          <w:b/>
          <w:bCs/>
          <w:iCs/>
        </w:rPr>
        <w:t>JOHN 15:</w:t>
      </w:r>
      <w:r w:rsidR="007756FE" w:rsidRPr="007756FE">
        <w:rPr>
          <w:rFonts w:ascii="Century Gothic" w:hAnsi="Century Gothic"/>
          <w:b/>
          <w:bCs/>
          <w:iCs/>
        </w:rPr>
        <w:t>1-5</w:t>
      </w:r>
      <w:r w:rsidRPr="007756FE">
        <w:rPr>
          <w:rFonts w:ascii="Century Gothic" w:hAnsi="Century Gothic"/>
          <w:b/>
          <w:bCs/>
          <w:iCs/>
        </w:rPr>
        <w:t xml:space="preserve"> (ESV)</w:t>
      </w:r>
      <w:r w:rsidRPr="007756FE">
        <w:rPr>
          <w:rFonts w:ascii="Century Gothic" w:hAnsi="Century Gothic"/>
          <w:i/>
        </w:rPr>
        <w:t xml:space="preserve"> </w:t>
      </w:r>
      <w:r w:rsidR="007756FE" w:rsidRPr="007756FE">
        <w:rPr>
          <w:rFonts w:ascii="Century Gothic" w:hAnsi="Century Gothic"/>
          <w:i/>
        </w:rPr>
        <w:t>“I am the true vine, and my Father is the vinedresser. </w:t>
      </w:r>
      <w:r w:rsidR="007756FE" w:rsidRPr="007756FE">
        <w:rPr>
          <w:rFonts w:ascii="Century Gothic" w:hAnsi="Century Gothic"/>
          <w:b/>
          <w:bCs/>
          <w:i/>
          <w:vertAlign w:val="superscript"/>
        </w:rPr>
        <w:t>2 </w:t>
      </w:r>
      <w:r w:rsidR="007756FE" w:rsidRPr="007756FE">
        <w:rPr>
          <w:rFonts w:ascii="Century Gothic" w:hAnsi="Century Gothic"/>
          <w:i/>
        </w:rPr>
        <w:t xml:space="preserve">Every branch in me that does not bear fruit he takes away, and every branch that does bear fruit </w:t>
      </w:r>
      <w:r w:rsidR="007756FE" w:rsidRPr="007756FE">
        <w:rPr>
          <w:rFonts w:ascii="Century Gothic" w:hAnsi="Century Gothic"/>
          <w:i/>
          <w:u w:val="single"/>
        </w:rPr>
        <w:t>H</w:t>
      </w:r>
      <w:r w:rsidR="007756FE" w:rsidRPr="007756FE">
        <w:rPr>
          <w:rFonts w:ascii="Century Gothic" w:hAnsi="Century Gothic"/>
          <w:i/>
          <w:u w:val="single"/>
        </w:rPr>
        <w:t>e prunes, that it may bear more fruit.</w:t>
      </w:r>
      <w:r w:rsidR="007756FE" w:rsidRPr="007756FE">
        <w:rPr>
          <w:rFonts w:ascii="Century Gothic" w:hAnsi="Century Gothic"/>
          <w:i/>
        </w:rPr>
        <w:t> </w:t>
      </w:r>
      <w:r w:rsidR="007756FE" w:rsidRPr="007756FE">
        <w:rPr>
          <w:rFonts w:ascii="Century Gothic" w:hAnsi="Century Gothic"/>
          <w:b/>
          <w:bCs/>
          <w:i/>
          <w:vertAlign w:val="superscript"/>
        </w:rPr>
        <w:t>3 </w:t>
      </w:r>
      <w:r w:rsidR="007756FE" w:rsidRPr="007756FE">
        <w:rPr>
          <w:rFonts w:ascii="Century Gothic" w:hAnsi="Century Gothic"/>
          <w:i/>
        </w:rPr>
        <w:t>Already you are clean because of the word that I have spoken to you. </w:t>
      </w:r>
      <w:r w:rsidR="007756FE" w:rsidRPr="007756FE">
        <w:rPr>
          <w:rFonts w:ascii="Century Gothic" w:hAnsi="Century Gothic"/>
          <w:b/>
          <w:bCs/>
          <w:i/>
          <w:vertAlign w:val="superscript"/>
        </w:rPr>
        <w:t>4 </w:t>
      </w:r>
      <w:r w:rsidR="007756FE" w:rsidRPr="007756FE">
        <w:rPr>
          <w:rFonts w:ascii="Century Gothic" w:hAnsi="Century Gothic"/>
          <w:i/>
        </w:rPr>
        <w:t>Abide in me, and I in you. As the branch cannot bear fruit by itself, unless it abides in the vine, neither can you, unless you abide in me. </w:t>
      </w:r>
      <w:r w:rsidR="007756FE" w:rsidRPr="007756FE">
        <w:rPr>
          <w:rFonts w:ascii="Century Gothic" w:hAnsi="Century Gothic"/>
          <w:b/>
          <w:bCs/>
          <w:i/>
          <w:vertAlign w:val="superscript"/>
        </w:rPr>
        <w:t>5 </w:t>
      </w:r>
      <w:r w:rsidR="007756FE" w:rsidRPr="007756FE">
        <w:rPr>
          <w:rFonts w:ascii="Century Gothic" w:hAnsi="Century Gothic"/>
          <w:i/>
        </w:rPr>
        <w:t>I am the vine; you are the branches. Whoever abides in me and I in him, he it is that bears much fruit, for apart from me you can do nothing. </w:t>
      </w:r>
    </w:p>
    <w:p w14:paraId="22D6204D" w14:textId="3D1640DC" w:rsidR="005A40A5" w:rsidRPr="007756FE" w:rsidRDefault="006E0226" w:rsidP="00CF1278">
      <w:pPr>
        <w:rPr>
          <w:rFonts w:ascii="Century Gothic" w:hAnsi="Century Gothic"/>
          <w:i/>
        </w:rPr>
      </w:pPr>
      <w:r w:rsidRPr="00323069">
        <w:rPr>
          <w:rFonts w:ascii="Century Gothic" w:hAnsi="Century Gothic"/>
          <w:sz w:val="18"/>
          <w:szCs w:val="18"/>
        </w:rPr>
        <w:t>NOTES:</w:t>
      </w:r>
      <w:r w:rsidRPr="00323069">
        <w:rPr>
          <w:rFonts w:ascii="Century Gothic" w:hAnsi="Century Gothic"/>
          <w:b/>
          <w:i/>
          <w:sz w:val="32"/>
          <w:szCs w:val="16"/>
        </w:rPr>
        <w:t>_________________________________________________________________________________________________________________________________</w:t>
      </w:r>
      <w:r w:rsidR="007756FE">
        <w:rPr>
          <w:rFonts w:ascii="Century Gothic" w:hAnsi="Century Gothic"/>
          <w:b/>
          <w:i/>
          <w:sz w:val="32"/>
          <w:szCs w:val="16"/>
        </w:rPr>
        <w:t>_</w:t>
      </w:r>
      <w:r w:rsidRPr="006E0226">
        <w:rPr>
          <w:rFonts w:ascii="Century Gothic" w:hAnsi="Century Gothic"/>
          <w:b/>
          <w:i/>
          <w:sz w:val="32"/>
          <w:szCs w:val="16"/>
        </w:rPr>
        <w:t xml:space="preserve"> </w:t>
      </w:r>
      <w:r w:rsidRPr="00323069">
        <w:rPr>
          <w:rFonts w:ascii="Century Gothic" w:hAnsi="Century Gothic"/>
          <w:b/>
          <w:i/>
          <w:sz w:val="32"/>
          <w:szCs w:val="16"/>
        </w:rPr>
        <w:t>___________________________________________________________________</w:t>
      </w:r>
      <w:r w:rsidR="007756FE" w:rsidRPr="00323069">
        <w:rPr>
          <w:rFonts w:ascii="Century Gothic" w:hAnsi="Century Gothic"/>
          <w:b/>
          <w:i/>
          <w:sz w:val="32"/>
          <w:szCs w:val="16"/>
        </w:rPr>
        <w:t xml:space="preserve">___________________________________________________________________ </w:t>
      </w:r>
    </w:p>
    <w:sectPr w:rsidR="005A40A5" w:rsidRPr="007756FE" w:rsidSect="006E0226">
      <w:headerReference w:type="default" r:id="rId10"/>
      <w:type w:val="continuous"/>
      <w:pgSz w:w="12240" w:h="15840"/>
      <w:pgMar w:top="810" w:right="720" w:bottom="45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09A80" w14:textId="77777777" w:rsidR="00032D63" w:rsidRDefault="00032D63" w:rsidP="00493048">
      <w:pPr>
        <w:spacing w:after="0" w:line="240" w:lineRule="auto"/>
      </w:pPr>
      <w:r>
        <w:separator/>
      </w:r>
    </w:p>
  </w:endnote>
  <w:endnote w:type="continuationSeparator" w:id="0">
    <w:p w14:paraId="226FEB78" w14:textId="77777777" w:rsidR="00032D63" w:rsidRDefault="00032D63" w:rsidP="00493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4AAE5" w14:textId="77777777" w:rsidR="00032D63" w:rsidRDefault="00032D63" w:rsidP="00493048">
      <w:pPr>
        <w:spacing w:after="0" w:line="240" w:lineRule="auto"/>
      </w:pPr>
      <w:r>
        <w:separator/>
      </w:r>
    </w:p>
  </w:footnote>
  <w:footnote w:type="continuationSeparator" w:id="0">
    <w:p w14:paraId="438A53AE" w14:textId="77777777" w:rsidR="00032D63" w:rsidRDefault="00032D63" w:rsidP="004930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E42C7" w14:textId="4BDEB136" w:rsidR="005E1F0B" w:rsidRPr="00F931E5" w:rsidRDefault="005E1F0B" w:rsidP="00493048">
    <w:pPr>
      <w:rPr>
        <w:rFonts w:ascii="Century Gothic" w:hAnsi="Century Gothic"/>
        <w:b/>
      </w:rPr>
    </w:pPr>
    <w:r w:rsidRPr="00F931E5">
      <w:rPr>
        <w:rFonts w:ascii="Century Gothic" w:hAnsi="Century Gothic"/>
        <w:noProof/>
      </w:rPr>
      <w:drawing>
        <wp:anchor distT="0" distB="0" distL="114300" distR="114300" simplePos="0" relativeHeight="251661312" behindDoc="1" locked="0" layoutInCell="1" allowOverlap="1" wp14:anchorId="265D0F8A" wp14:editId="4338ECC1">
          <wp:simplePos x="0" y="0"/>
          <wp:positionH relativeFrom="column">
            <wp:posOffset>6105525</wp:posOffset>
          </wp:positionH>
          <wp:positionV relativeFrom="paragraph">
            <wp:posOffset>-200025</wp:posOffset>
          </wp:positionV>
          <wp:extent cx="695325" cy="615315"/>
          <wp:effectExtent l="0" t="0" r="9525" b="0"/>
          <wp:wrapTight wrapText="bothSides">
            <wp:wrapPolygon edited="0">
              <wp:start x="0" y="0"/>
              <wp:lineTo x="0" y="20731"/>
              <wp:lineTo x="21304" y="20731"/>
              <wp:lineTo x="21304" y="0"/>
              <wp:lineTo x="0" y="0"/>
            </wp:wrapPolygon>
          </wp:wrapTight>
          <wp:docPr id="7" name="Picture 7"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15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12A8">
      <w:rPr>
        <w:rFonts w:ascii="Century Gothic" w:hAnsi="Century Gothic"/>
        <w:b/>
      </w:rPr>
      <w:t>The Acts of the Holy Spirit</w:t>
    </w:r>
    <w:r w:rsidRPr="00F931E5">
      <w:rPr>
        <w:rFonts w:ascii="Century Gothic" w:hAnsi="Century Gothic"/>
        <w:b/>
      </w:rPr>
      <w:br/>
      <w:t xml:space="preserve">Pastor Mark Jeschke – </w:t>
    </w:r>
    <w:r w:rsidR="00323069">
      <w:rPr>
        <w:rFonts w:ascii="Century Gothic" w:hAnsi="Century Gothic"/>
        <w:b/>
      </w:rPr>
      <w:t>10.</w:t>
    </w:r>
    <w:r w:rsidR="00024902">
      <w:rPr>
        <w:rFonts w:ascii="Century Gothic" w:hAnsi="Century Gothic"/>
        <w:b/>
      </w:rPr>
      <w:t>31.21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9300E"/>
    <w:multiLevelType w:val="hybridMultilevel"/>
    <w:tmpl w:val="BCE4FAA0"/>
    <w:lvl w:ilvl="0" w:tplc="6074C2A2">
      <w:start w:val="1"/>
      <w:numFmt w:val="upperLetter"/>
      <w:lvlText w:val="%1."/>
      <w:lvlJc w:val="left"/>
      <w:pPr>
        <w:ind w:left="720" w:hanging="360"/>
      </w:pPr>
      <w:rPr>
        <w:rFonts w:ascii="Century Gothic" w:eastAsiaTheme="minorHAnsi" w:hAnsi="Century Gothic" w:cstheme="minorBidi"/>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044A77"/>
    <w:multiLevelType w:val="hybridMultilevel"/>
    <w:tmpl w:val="2D58F0E0"/>
    <w:lvl w:ilvl="0" w:tplc="EEFA75BC">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86997"/>
    <w:multiLevelType w:val="hybridMultilevel"/>
    <w:tmpl w:val="EFBED2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CC2954"/>
    <w:multiLevelType w:val="hybridMultilevel"/>
    <w:tmpl w:val="E63E7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5C0249"/>
    <w:multiLevelType w:val="hybridMultilevel"/>
    <w:tmpl w:val="BCE4FAA0"/>
    <w:lvl w:ilvl="0" w:tplc="6074C2A2">
      <w:start w:val="1"/>
      <w:numFmt w:val="upperLetter"/>
      <w:lvlText w:val="%1."/>
      <w:lvlJc w:val="left"/>
      <w:pPr>
        <w:ind w:left="720" w:hanging="360"/>
      </w:pPr>
      <w:rPr>
        <w:rFonts w:ascii="Century Gothic" w:eastAsiaTheme="minorHAnsi" w:hAnsi="Century Gothic" w:cstheme="minorBidi"/>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422F58"/>
    <w:multiLevelType w:val="hybridMultilevel"/>
    <w:tmpl w:val="1D3039F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6C0BA2"/>
    <w:multiLevelType w:val="hybridMultilevel"/>
    <w:tmpl w:val="1D3039F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F35C7B"/>
    <w:multiLevelType w:val="hybridMultilevel"/>
    <w:tmpl w:val="8384D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867602"/>
    <w:multiLevelType w:val="hybridMultilevel"/>
    <w:tmpl w:val="8384D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277174"/>
    <w:multiLevelType w:val="hybridMultilevel"/>
    <w:tmpl w:val="CB7A8C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E70CCF"/>
    <w:multiLevelType w:val="hybridMultilevel"/>
    <w:tmpl w:val="66E62066"/>
    <w:lvl w:ilvl="0" w:tplc="43846EC6">
      <w:start w:val="1"/>
      <w:numFmt w:val="decimal"/>
      <w:lvlText w:val="%1."/>
      <w:lvlJc w:val="left"/>
      <w:pPr>
        <w:ind w:left="720" w:hanging="360"/>
      </w:pPr>
      <w:rPr>
        <w:rFonts w:hint="default"/>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C31D01"/>
    <w:multiLevelType w:val="hybridMultilevel"/>
    <w:tmpl w:val="E63E7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925698"/>
    <w:multiLevelType w:val="hybridMultilevel"/>
    <w:tmpl w:val="E63E7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CD1B44"/>
    <w:multiLevelType w:val="hybridMultilevel"/>
    <w:tmpl w:val="CB7A8C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3B0001"/>
    <w:multiLevelType w:val="hybridMultilevel"/>
    <w:tmpl w:val="2D58F0E0"/>
    <w:lvl w:ilvl="0" w:tplc="EEFA75BC">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6A6B67"/>
    <w:multiLevelType w:val="hybridMultilevel"/>
    <w:tmpl w:val="66E62066"/>
    <w:lvl w:ilvl="0" w:tplc="43846EC6">
      <w:start w:val="1"/>
      <w:numFmt w:val="decimal"/>
      <w:lvlText w:val="%1."/>
      <w:lvlJc w:val="left"/>
      <w:pPr>
        <w:ind w:left="720" w:hanging="360"/>
      </w:pPr>
      <w:rPr>
        <w:rFonts w:hint="default"/>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BC3CC1"/>
    <w:multiLevelType w:val="hybridMultilevel"/>
    <w:tmpl w:val="89B0B8FC"/>
    <w:lvl w:ilvl="0" w:tplc="1BC85242">
      <w:start w:val="1"/>
      <w:numFmt w:val="decimal"/>
      <w:lvlText w:val="%1."/>
      <w:lvlJc w:val="left"/>
      <w:pPr>
        <w:ind w:left="720" w:hanging="360"/>
      </w:pPr>
      <w:rPr>
        <w:rFonts w:hint="default"/>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3"/>
  </w:num>
  <w:num w:numId="3">
    <w:abstractNumId w:val="0"/>
  </w:num>
  <w:num w:numId="4">
    <w:abstractNumId w:val="8"/>
  </w:num>
  <w:num w:numId="5">
    <w:abstractNumId w:val="11"/>
  </w:num>
  <w:num w:numId="6">
    <w:abstractNumId w:val="7"/>
  </w:num>
  <w:num w:numId="7">
    <w:abstractNumId w:val="14"/>
  </w:num>
  <w:num w:numId="8">
    <w:abstractNumId w:val="9"/>
  </w:num>
  <w:num w:numId="9">
    <w:abstractNumId w:val="12"/>
  </w:num>
  <w:num w:numId="10">
    <w:abstractNumId w:val="6"/>
  </w:num>
  <w:num w:numId="11">
    <w:abstractNumId w:val="3"/>
  </w:num>
  <w:num w:numId="12">
    <w:abstractNumId w:val="5"/>
  </w:num>
  <w:num w:numId="13">
    <w:abstractNumId w:val="15"/>
  </w:num>
  <w:num w:numId="14">
    <w:abstractNumId w:val="10"/>
  </w:num>
  <w:num w:numId="15">
    <w:abstractNumId w:val="4"/>
  </w:num>
  <w:num w:numId="16">
    <w:abstractNumId w:val="16"/>
  </w:num>
  <w:num w:numId="17">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ABF"/>
    <w:rsid w:val="000141FC"/>
    <w:rsid w:val="00024902"/>
    <w:rsid w:val="00032D63"/>
    <w:rsid w:val="00034F73"/>
    <w:rsid w:val="000B2B98"/>
    <w:rsid w:val="000C11B7"/>
    <w:rsid w:val="000D702C"/>
    <w:rsid w:val="000D70F5"/>
    <w:rsid w:val="000E5769"/>
    <w:rsid w:val="001415EB"/>
    <w:rsid w:val="00152E1F"/>
    <w:rsid w:val="00153F7E"/>
    <w:rsid w:val="001A0DE7"/>
    <w:rsid w:val="001A260A"/>
    <w:rsid w:val="001A30E0"/>
    <w:rsid w:val="002209F8"/>
    <w:rsid w:val="00222F38"/>
    <w:rsid w:val="0023522E"/>
    <w:rsid w:val="00250B7F"/>
    <w:rsid w:val="0029407D"/>
    <w:rsid w:val="002E48AA"/>
    <w:rsid w:val="00305005"/>
    <w:rsid w:val="00323069"/>
    <w:rsid w:val="0033094B"/>
    <w:rsid w:val="00360917"/>
    <w:rsid w:val="00371B94"/>
    <w:rsid w:val="00385EF6"/>
    <w:rsid w:val="003A1DEF"/>
    <w:rsid w:val="003D3803"/>
    <w:rsid w:val="003E7EBF"/>
    <w:rsid w:val="003F51FC"/>
    <w:rsid w:val="003F52EA"/>
    <w:rsid w:val="004109D2"/>
    <w:rsid w:val="00415D6E"/>
    <w:rsid w:val="00447A33"/>
    <w:rsid w:val="00471D99"/>
    <w:rsid w:val="00493048"/>
    <w:rsid w:val="004A396E"/>
    <w:rsid w:val="004A60E8"/>
    <w:rsid w:val="004B6E5B"/>
    <w:rsid w:val="004D1F6A"/>
    <w:rsid w:val="0053208B"/>
    <w:rsid w:val="00536524"/>
    <w:rsid w:val="00545085"/>
    <w:rsid w:val="00547F0A"/>
    <w:rsid w:val="005521AF"/>
    <w:rsid w:val="005A40A5"/>
    <w:rsid w:val="005E1F0B"/>
    <w:rsid w:val="005E6A4C"/>
    <w:rsid w:val="00637134"/>
    <w:rsid w:val="00671064"/>
    <w:rsid w:val="00675945"/>
    <w:rsid w:val="006864AE"/>
    <w:rsid w:val="006871E9"/>
    <w:rsid w:val="006C5255"/>
    <w:rsid w:val="006C5517"/>
    <w:rsid w:val="006D23F0"/>
    <w:rsid w:val="006E0226"/>
    <w:rsid w:val="006E74BB"/>
    <w:rsid w:val="00712D3F"/>
    <w:rsid w:val="0071641B"/>
    <w:rsid w:val="00723F33"/>
    <w:rsid w:val="00733F2F"/>
    <w:rsid w:val="00734D33"/>
    <w:rsid w:val="007375C4"/>
    <w:rsid w:val="00751B57"/>
    <w:rsid w:val="007756FE"/>
    <w:rsid w:val="00783C65"/>
    <w:rsid w:val="007861E5"/>
    <w:rsid w:val="007B3E9B"/>
    <w:rsid w:val="007F5EA9"/>
    <w:rsid w:val="007F7599"/>
    <w:rsid w:val="00803797"/>
    <w:rsid w:val="00835C7F"/>
    <w:rsid w:val="008500CD"/>
    <w:rsid w:val="00853580"/>
    <w:rsid w:val="008A2F74"/>
    <w:rsid w:val="008C7165"/>
    <w:rsid w:val="008D6E2B"/>
    <w:rsid w:val="008F7272"/>
    <w:rsid w:val="00975190"/>
    <w:rsid w:val="009774A4"/>
    <w:rsid w:val="00997EDA"/>
    <w:rsid w:val="009A0DFD"/>
    <w:rsid w:val="009B7C5A"/>
    <w:rsid w:val="009C11FC"/>
    <w:rsid w:val="009F2B48"/>
    <w:rsid w:val="009F5CF0"/>
    <w:rsid w:val="00A05611"/>
    <w:rsid w:val="00A10B11"/>
    <w:rsid w:val="00A1302B"/>
    <w:rsid w:val="00A2077A"/>
    <w:rsid w:val="00A24032"/>
    <w:rsid w:val="00A31ABF"/>
    <w:rsid w:val="00A4462D"/>
    <w:rsid w:val="00A57C1A"/>
    <w:rsid w:val="00A7278C"/>
    <w:rsid w:val="00A74218"/>
    <w:rsid w:val="00A8033E"/>
    <w:rsid w:val="00A960AA"/>
    <w:rsid w:val="00AC5967"/>
    <w:rsid w:val="00AD51F3"/>
    <w:rsid w:val="00AE4551"/>
    <w:rsid w:val="00B02278"/>
    <w:rsid w:val="00B245CA"/>
    <w:rsid w:val="00B343BF"/>
    <w:rsid w:val="00B4464A"/>
    <w:rsid w:val="00B47252"/>
    <w:rsid w:val="00B56831"/>
    <w:rsid w:val="00B75C2B"/>
    <w:rsid w:val="00BA2A1B"/>
    <w:rsid w:val="00BD0D2C"/>
    <w:rsid w:val="00BF5493"/>
    <w:rsid w:val="00C14127"/>
    <w:rsid w:val="00C1491C"/>
    <w:rsid w:val="00C2511B"/>
    <w:rsid w:val="00C93DD5"/>
    <w:rsid w:val="00CB2038"/>
    <w:rsid w:val="00CB3329"/>
    <w:rsid w:val="00CF0854"/>
    <w:rsid w:val="00CF1278"/>
    <w:rsid w:val="00CF373F"/>
    <w:rsid w:val="00D1199E"/>
    <w:rsid w:val="00D11D6B"/>
    <w:rsid w:val="00D13863"/>
    <w:rsid w:val="00D1622D"/>
    <w:rsid w:val="00D519FC"/>
    <w:rsid w:val="00D54037"/>
    <w:rsid w:val="00D61FE9"/>
    <w:rsid w:val="00D74733"/>
    <w:rsid w:val="00D8166D"/>
    <w:rsid w:val="00D84C92"/>
    <w:rsid w:val="00D912A8"/>
    <w:rsid w:val="00DB10F0"/>
    <w:rsid w:val="00DB7B2F"/>
    <w:rsid w:val="00DE05F5"/>
    <w:rsid w:val="00E112A8"/>
    <w:rsid w:val="00E42D86"/>
    <w:rsid w:val="00E70049"/>
    <w:rsid w:val="00E746E6"/>
    <w:rsid w:val="00E829AE"/>
    <w:rsid w:val="00EB3E70"/>
    <w:rsid w:val="00EB6A70"/>
    <w:rsid w:val="00EC6AAC"/>
    <w:rsid w:val="00EE3D1B"/>
    <w:rsid w:val="00EF431A"/>
    <w:rsid w:val="00F113E2"/>
    <w:rsid w:val="00F52874"/>
    <w:rsid w:val="00F63893"/>
    <w:rsid w:val="00F85D36"/>
    <w:rsid w:val="00F931E5"/>
    <w:rsid w:val="00FA0580"/>
    <w:rsid w:val="00FA1A2D"/>
    <w:rsid w:val="00FA77AD"/>
    <w:rsid w:val="00FB275C"/>
    <w:rsid w:val="00FD6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94A3D"/>
  <w15:docId w15:val="{397FD5D9-8234-4AF3-ADA6-5B5877C41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C6AA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ABF"/>
    <w:pPr>
      <w:ind w:left="720"/>
      <w:contextualSpacing/>
    </w:pPr>
  </w:style>
  <w:style w:type="paragraph" w:styleId="Header">
    <w:name w:val="header"/>
    <w:basedOn w:val="Normal"/>
    <w:link w:val="HeaderChar"/>
    <w:uiPriority w:val="99"/>
    <w:unhideWhenUsed/>
    <w:rsid w:val="004930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3048"/>
  </w:style>
  <w:style w:type="paragraph" w:styleId="Footer">
    <w:name w:val="footer"/>
    <w:basedOn w:val="Normal"/>
    <w:link w:val="FooterChar"/>
    <w:uiPriority w:val="99"/>
    <w:unhideWhenUsed/>
    <w:rsid w:val="004930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048"/>
  </w:style>
  <w:style w:type="paragraph" w:styleId="BalloonText">
    <w:name w:val="Balloon Text"/>
    <w:basedOn w:val="Normal"/>
    <w:link w:val="BalloonTextChar"/>
    <w:uiPriority w:val="99"/>
    <w:semiHidden/>
    <w:unhideWhenUsed/>
    <w:rsid w:val="004930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048"/>
    <w:rPr>
      <w:rFonts w:ascii="Tahoma" w:hAnsi="Tahoma" w:cs="Tahoma"/>
      <w:sz w:val="16"/>
      <w:szCs w:val="16"/>
    </w:rPr>
  </w:style>
  <w:style w:type="character" w:customStyle="1" w:styleId="Heading3Char">
    <w:name w:val="Heading 3 Char"/>
    <w:basedOn w:val="DefaultParagraphFont"/>
    <w:link w:val="Heading3"/>
    <w:uiPriority w:val="9"/>
    <w:rsid w:val="00EC6AAC"/>
    <w:rPr>
      <w:rFonts w:ascii="Times New Roman" w:eastAsia="Times New Roman" w:hAnsi="Times New Roman" w:cs="Times New Roman"/>
      <w:b/>
      <w:bCs/>
      <w:sz w:val="27"/>
      <w:szCs w:val="27"/>
    </w:rPr>
  </w:style>
  <w:style w:type="character" w:customStyle="1" w:styleId="text">
    <w:name w:val="text"/>
    <w:basedOn w:val="DefaultParagraphFont"/>
    <w:rsid w:val="00EC6AAC"/>
  </w:style>
  <w:style w:type="character" w:styleId="Hyperlink">
    <w:name w:val="Hyperlink"/>
    <w:basedOn w:val="DefaultParagraphFont"/>
    <w:uiPriority w:val="99"/>
    <w:unhideWhenUsed/>
    <w:rsid w:val="00D912A8"/>
    <w:rPr>
      <w:color w:val="0000FF"/>
      <w:u w:val="single"/>
    </w:rPr>
  </w:style>
  <w:style w:type="character" w:styleId="UnresolvedMention">
    <w:name w:val="Unresolved Mention"/>
    <w:basedOn w:val="DefaultParagraphFont"/>
    <w:uiPriority w:val="99"/>
    <w:semiHidden/>
    <w:unhideWhenUsed/>
    <w:rsid w:val="00AC5967"/>
    <w:rPr>
      <w:color w:val="605E5C"/>
      <w:shd w:val="clear" w:color="auto" w:fill="E1DFDD"/>
    </w:rPr>
  </w:style>
  <w:style w:type="paragraph" w:styleId="NormalWeb">
    <w:name w:val="Normal (Web)"/>
    <w:basedOn w:val="Normal"/>
    <w:uiPriority w:val="99"/>
    <w:semiHidden/>
    <w:unhideWhenUsed/>
    <w:rsid w:val="006E022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196">
      <w:bodyDiv w:val="1"/>
      <w:marLeft w:val="0"/>
      <w:marRight w:val="0"/>
      <w:marTop w:val="0"/>
      <w:marBottom w:val="0"/>
      <w:divBdr>
        <w:top w:val="none" w:sz="0" w:space="0" w:color="auto"/>
        <w:left w:val="none" w:sz="0" w:space="0" w:color="auto"/>
        <w:bottom w:val="none" w:sz="0" w:space="0" w:color="auto"/>
        <w:right w:val="none" w:sz="0" w:space="0" w:color="auto"/>
      </w:divBdr>
    </w:div>
    <w:div w:id="68507334">
      <w:bodyDiv w:val="1"/>
      <w:marLeft w:val="0"/>
      <w:marRight w:val="0"/>
      <w:marTop w:val="0"/>
      <w:marBottom w:val="0"/>
      <w:divBdr>
        <w:top w:val="none" w:sz="0" w:space="0" w:color="auto"/>
        <w:left w:val="none" w:sz="0" w:space="0" w:color="auto"/>
        <w:bottom w:val="none" w:sz="0" w:space="0" w:color="auto"/>
        <w:right w:val="none" w:sz="0" w:space="0" w:color="auto"/>
      </w:divBdr>
    </w:div>
    <w:div w:id="144711419">
      <w:bodyDiv w:val="1"/>
      <w:marLeft w:val="0"/>
      <w:marRight w:val="0"/>
      <w:marTop w:val="0"/>
      <w:marBottom w:val="0"/>
      <w:divBdr>
        <w:top w:val="none" w:sz="0" w:space="0" w:color="auto"/>
        <w:left w:val="none" w:sz="0" w:space="0" w:color="auto"/>
        <w:bottom w:val="none" w:sz="0" w:space="0" w:color="auto"/>
        <w:right w:val="none" w:sz="0" w:space="0" w:color="auto"/>
      </w:divBdr>
    </w:div>
    <w:div w:id="186599714">
      <w:bodyDiv w:val="1"/>
      <w:marLeft w:val="0"/>
      <w:marRight w:val="0"/>
      <w:marTop w:val="0"/>
      <w:marBottom w:val="0"/>
      <w:divBdr>
        <w:top w:val="none" w:sz="0" w:space="0" w:color="auto"/>
        <w:left w:val="none" w:sz="0" w:space="0" w:color="auto"/>
        <w:bottom w:val="none" w:sz="0" w:space="0" w:color="auto"/>
        <w:right w:val="none" w:sz="0" w:space="0" w:color="auto"/>
      </w:divBdr>
    </w:div>
    <w:div w:id="186911636">
      <w:bodyDiv w:val="1"/>
      <w:marLeft w:val="0"/>
      <w:marRight w:val="0"/>
      <w:marTop w:val="0"/>
      <w:marBottom w:val="0"/>
      <w:divBdr>
        <w:top w:val="none" w:sz="0" w:space="0" w:color="auto"/>
        <w:left w:val="none" w:sz="0" w:space="0" w:color="auto"/>
        <w:bottom w:val="none" w:sz="0" w:space="0" w:color="auto"/>
        <w:right w:val="none" w:sz="0" w:space="0" w:color="auto"/>
      </w:divBdr>
    </w:div>
    <w:div w:id="202862426">
      <w:bodyDiv w:val="1"/>
      <w:marLeft w:val="0"/>
      <w:marRight w:val="0"/>
      <w:marTop w:val="0"/>
      <w:marBottom w:val="0"/>
      <w:divBdr>
        <w:top w:val="none" w:sz="0" w:space="0" w:color="auto"/>
        <w:left w:val="none" w:sz="0" w:space="0" w:color="auto"/>
        <w:bottom w:val="none" w:sz="0" w:space="0" w:color="auto"/>
        <w:right w:val="none" w:sz="0" w:space="0" w:color="auto"/>
      </w:divBdr>
    </w:div>
    <w:div w:id="220941281">
      <w:bodyDiv w:val="1"/>
      <w:marLeft w:val="0"/>
      <w:marRight w:val="0"/>
      <w:marTop w:val="0"/>
      <w:marBottom w:val="0"/>
      <w:divBdr>
        <w:top w:val="none" w:sz="0" w:space="0" w:color="auto"/>
        <w:left w:val="none" w:sz="0" w:space="0" w:color="auto"/>
        <w:bottom w:val="none" w:sz="0" w:space="0" w:color="auto"/>
        <w:right w:val="none" w:sz="0" w:space="0" w:color="auto"/>
      </w:divBdr>
    </w:div>
    <w:div w:id="309100082">
      <w:bodyDiv w:val="1"/>
      <w:marLeft w:val="0"/>
      <w:marRight w:val="0"/>
      <w:marTop w:val="0"/>
      <w:marBottom w:val="0"/>
      <w:divBdr>
        <w:top w:val="none" w:sz="0" w:space="0" w:color="auto"/>
        <w:left w:val="none" w:sz="0" w:space="0" w:color="auto"/>
        <w:bottom w:val="none" w:sz="0" w:space="0" w:color="auto"/>
        <w:right w:val="none" w:sz="0" w:space="0" w:color="auto"/>
      </w:divBdr>
    </w:div>
    <w:div w:id="347607702">
      <w:bodyDiv w:val="1"/>
      <w:marLeft w:val="0"/>
      <w:marRight w:val="0"/>
      <w:marTop w:val="0"/>
      <w:marBottom w:val="0"/>
      <w:divBdr>
        <w:top w:val="none" w:sz="0" w:space="0" w:color="auto"/>
        <w:left w:val="none" w:sz="0" w:space="0" w:color="auto"/>
        <w:bottom w:val="none" w:sz="0" w:space="0" w:color="auto"/>
        <w:right w:val="none" w:sz="0" w:space="0" w:color="auto"/>
      </w:divBdr>
    </w:div>
    <w:div w:id="568270478">
      <w:bodyDiv w:val="1"/>
      <w:marLeft w:val="0"/>
      <w:marRight w:val="0"/>
      <w:marTop w:val="0"/>
      <w:marBottom w:val="0"/>
      <w:divBdr>
        <w:top w:val="none" w:sz="0" w:space="0" w:color="auto"/>
        <w:left w:val="none" w:sz="0" w:space="0" w:color="auto"/>
        <w:bottom w:val="none" w:sz="0" w:space="0" w:color="auto"/>
        <w:right w:val="none" w:sz="0" w:space="0" w:color="auto"/>
      </w:divBdr>
    </w:div>
    <w:div w:id="627709531">
      <w:bodyDiv w:val="1"/>
      <w:marLeft w:val="0"/>
      <w:marRight w:val="0"/>
      <w:marTop w:val="0"/>
      <w:marBottom w:val="0"/>
      <w:divBdr>
        <w:top w:val="none" w:sz="0" w:space="0" w:color="auto"/>
        <w:left w:val="none" w:sz="0" w:space="0" w:color="auto"/>
        <w:bottom w:val="none" w:sz="0" w:space="0" w:color="auto"/>
        <w:right w:val="none" w:sz="0" w:space="0" w:color="auto"/>
      </w:divBdr>
    </w:div>
    <w:div w:id="782187381">
      <w:bodyDiv w:val="1"/>
      <w:marLeft w:val="0"/>
      <w:marRight w:val="0"/>
      <w:marTop w:val="0"/>
      <w:marBottom w:val="0"/>
      <w:divBdr>
        <w:top w:val="none" w:sz="0" w:space="0" w:color="auto"/>
        <w:left w:val="none" w:sz="0" w:space="0" w:color="auto"/>
        <w:bottom w:val="none" w:sz="0" w:space="0" w:color="auto"/>
        <w:right w:val="none" w:sz="0" w:space="0" w:color="auto"/>
      </w:divBdr>
    </w:div>
    <w:div w:id="858356295">
      <w:bodyDiv w:val="1"/>
      <w:marLeft w:val="0"/>
      <w:marRight w:val="0"/>
      <w:marTop w:val="0"/>
      <w:marBottom w:val="0"/>
      <w:divBdr>
        <w:top w:val="none" w:sz="0" w:space="0" w:color="auto"/>
        <w:left w:val="none" w:sz="0" w:space="0" w:color="auto"/>
        <w:bottom w:val="none" w:sz="0" w:space="0" w:color="auto"/>
        <w:right w:val="none" w:sz="0" w:space="0" w:color="auto"/>
      </w:divBdr>
      <w:divsChild>
        <w:div w:id="1131821288">
          <w:marLeft w:val="240"/>
          <w:marRight w:val="0"/>
          <w:marTop w:val="240"/>
          <w:marBottom w:val="240"/>
          <w:divBdr>
            <w:top w:val="none" w:sz="0" w:space="0" w:color="auto"/>
            <w:left w:val="none" w:sz="0" w:space="0" w:color="auto"/>
            <w:bottom w:val="none" w:sz="0" w:space="0" w:color="auto"/>
            <w:right w:val="none" w:sz="0" w:space="0" w:color="auto"/>
          </w:divBdr>
        </w:div>
      </w:divsChild>
    </w:div>
    <w:div w:id="1023090877">
      <w:bodyDiv w:val="1"/>
      <w:marLeft w:val="0"/>
      <w:marRight w:val="0"/>
      <w:marTop w:val="0"/>
      <w:marBottom w:val="0"/>
      <w:divBdr>
        <w:top w:val="none" w:sz="0" w:space="0" w:color="auto"/>
        <w:left w:val="none" w:sz="0" w:space="0" w:color="auto"/>
        <w:bottom w:val="none" w:sz="0" w:space="0" w:color="auto"/>
        <w:right w:val="none" w:sz="0" w:space="0" w:color="auto"/>
      </w:divBdr>
      <w:divsChild>
        <w:div w:id="1256862151">
          <w:marLeft w:val="240"/>
          <w:marRight w:val="0"/>
          <w:marTop w:val="240"/>
          <w:marBottom w:val="240"/>
          <w:divBdr>
            <w:top w:val="none" w:sz="0" w:space="0" w:color="auto"/>
            <w:left w:val="none" w:sz="0" w:space="0" w:color="auto"/>
            <w:bottom w:val="none" w:sz="0" w:space="0" w:color="auto"/>
            <w:right w:val="none" w:sz="0" w:space="0" w:color="auto"/>
          </w:divBdr>
        </w:div>
      </w:divsChild>
    </w:div>
    <w:div w:id="1162739996">
      <w:bodyDiv w:val="1"/>
      <w:marLeft w:val="0"/>
      <w:marRight w:val="0"/>
      <w:marTop w:val="0"/>
      <w:marBottom w:val="0"/>
      <w:divBdr>
        <w:top w:val="none" w:sz="0" w:space="0" w:color="auto"/>
        <w:left w:val="none" w:sz="0" w:space="0" w:color="auto"/>
        <w:bottom w:val="none" w:sz="0" w:space="0" w:color="auto"/>
        <w:right w:val="none" w:sz="0" w:space="0" w:color="auto"/>
      </w:divBdr>
    </w:div>
    <w:div w:id="1265919006">
      <w:bodyDiv w:val="1"/>
      <w:marLeft w:val="0"/>
      <w:marRight w:val="0"/>
      <w:marTop w:val="0"/>
      <w:marBottom w:val="0"/>
      <w:divBdr>
        <w:top w:val="none" w:sz="0" w:space="0" w:color="auto"/>
        <w:left w:val="none" w:sz="0" w:space="0" w:color="auto"/>
        <w:bottom w:val="none" w:sz="0" w:space="0" w:color="auto"/>
        <w:right w:val="none" w:sz="0" w:space="0" w:color="auto"/>
      </w:divBdr>
    </w:div>
    <w:div w:id="1266839961">
      <w:bodyDiv w:val="1"/>
      <w:marLeft w:val="0"/>
      <w:marRight w:val="0"/>
      <w:marTop w:val="0"/>
      <w:marBottom w:val="0"/>
      <w:divBdr>
        <w:top w:val="none" w:sz="0" w:space="0" w:color="auto"/>
        <w:left w:val="none" w:sz="0" w:space="0" w:color="auto"/>
        <w:bottom w:val="none" w:sz="0" w:space="0" w:color="auto"/>
        <w:right w:val="none" w:sz="0" w:space="0" w:color="auto"/>
      </w:divBdr>
    </w:div>
    <w:div w:id="1506162696">
      <w:bodyDiv w:val="1"/>
      <w:marLeft w:val="0"/>
      <w:marRight w:val="0"/>
      <w:marTop w:val="0"/>
      <w:marBottom w:val="0"/>
      <w:divBdr>
        <w:top w:val="none" w:sz="0" w:space="0" w:color="auto"/>
        <w:left w:val="none" w:sz="0" w:space="0" w:color="auto"/>
        <w:bottom w:val="none" w:sz="0" w:space="0" w:color="auto"/>
        <w:right w:val="none" w:sz="0" w:space="0" w:color="auto"/>
      </w:divBdr>
    </w:div>
    <w:div w:id="1634561314">
      <w:bodyDiv w:val="1"/>
      <w:marLeft w:val="0"/>
      <w:marRight w:val="0"/>
      <w:marTop w:val="0"/>
      <w:marBottom w:val="0"/>
      <w:divBdr>
        <w:top w:val="none" w:sz="0" w:space="0" w:color="auto"/>
        <w:left w:val="none" w:sz="0" w:space="0" w:color="auto"/>
        <w:bottom w:val="none" w:sz="0" w:space="0" w:color="auto"/>
        <w:right w:val="none" w:sz="0" w:space="0" w:color="auto"/>
      </w:divBdr>
    </w:div>
    <w:div w:id="1663895359">
      <w:bodyDiv w:val="1"/>
      <w:marLeft w:val="0"/>
      <w:marRight w:val="0"/>
      <w:marTop w:val="0"/>
      <w:marBottom w:val="0"/>
      <w:divBdr>
        <w:top w:val="none" w:sz="0" w:space="0" w:color="auto"/>
        <w:left w:val="none" w:sz="0" w:space="0" w:color="auto"/>
        <w:bottom w:val="none" w:sz="0" w:space="0" w:color="auto"/>
        <w:right w:val="none" w:sz="0" w:space="0" w:color="auto"/>
      </w:divBdr>
    </w:div>
    <w:div w:id="1677922599">
      <w:bodyDiv w:val="1"/>
      <w:marLeft w:val="0"/>
      <w:marRight w:val="0"/>
      <w:marTop w:val="0"/>
      <w:marBottom w:val="0"/>
      <w:divBdr>
        <w:top w:val="none" w:sz="0" w:space="0" w:color="auto"/>
        <w:left w:val="none" w:sz="0" w:space="0" w:color="auto"/>
        <w:bottom w:val="none" w:sz="0" w:space="0" w:color="auto"/>
        <w:right w:val="none" w:sz="0" w:space="0" w:color="auto"/>
      </w:divBdr>
    </w:div>
    <w:div w:id="1889490966">
      <w:bodyDiv w:val="1"/>
      <w:marLeft w:val="0"/>
      <w:marRight w:val="0"/>
      <w:marTop w:val="0"/>
      <w:marBottom w:val="0"/>
      <w:divBdr>
        <w:top w:val="none" w:sz="0" w:space="0" w:color="auto"/>
        <w:left w:val="none" w:sz="0" w:space="0" w:color="auto"/>
        <w:bottom w:val="none" w:sz="0" w:space="0" w:color="auto"/>
        <w:right w:val="none" w:sz="0" w:space="0" w:color="auto"/>
      </w:divBdr>
    </w:div>
    <w:div w:id="1910455422">
      <w:bodyDiv w:val="1"/>
      <w:marLeft w:val="0"/>
      <w:marRight w:val="0"/>
      <w:marTop w:val="0"/>
      <w:marBottom w:val="0"/>
      <w:divBdr>
        <w:top w:val="none" w:sz="0" w:space="0" w:color="auto"/>
        <w:left w:val="none" w:sz="0" w:space="0" w:color="auto"/>
        <w:bottom w:val="none" w:sz="0" w:space="0" w:color="auto"/>
        <w:right w:val="none" w:sz="0" w:space="0" w:color="auto"/>
      </w:divBdr>
    </w:div>
    <w:div w:id="214638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CA30B-C52B-4610-A3E4-76A714BFA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739</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Mark Jeschke</cp:lastModifiedBy>
  <cp:revision>4</cp:revision>
  <cp:lastPrinted>2021-10-10T12:45:00Z</cp:lastPrinted>
  <dcterms:created xsi:type="dcterms:W3CDTF">2021-10-28T18:41:00Z</dcterms:created>
  <dcterms:modified xsi:type="dcterms:W3CDTF">2021-10-28T19:40:00Z</dcterms:modified>
</cp:coreProperties>
</file>